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3956A11B" w:rsidR="0012209D" w:rsidRDefault="00A22574" w:rsidP="00AB61B5">
            <w:r>
              <w:t>July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5075959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  <w:r w:rsidR="00B4069A">
              <w:rPr>
                <w:b/>
                <w:bCs/>
              </w:rPr>
              <w:t xml:space="preserve"> in Health Economics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A22574" w:rsidRDefault="007E406B" w:rsidP="00AB61B5">
            <w:pPr>
              <w:rPr>
                <w:lang w:val="fr-FR"/>
              </w:rPr>
            </w:pPr>
            <w:r w:rsidRPr="00A22574">
              <w:rPr>
                <w:lang w:val="fr-FR"/>
              </w:rPr>
              <w:t xml:space="preserve">Standard Occupation </w:t>
            </w:r>
            <w:proofErr w:type="gramStart"/>
            <w:r w:rsidRPr="00A22574">
              <w:rPr>
                <w:lang w:val="fr-FR"/>
              </w:rPr>
              <w:t>Code:</w:t>
            </w:r>
            <w:proofErr w:type="gramEnd"/>
            <w:r w:rsidRPr="00A22574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9DA1444" w:rsidR="0012209D" w:rsidRDefault="00566208" w:rsidP="00AB61B5">
            <w:r>
              <w:t>Primary Care, Population Sciences and Medical Education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EC4657C" w:rsidR="00746AEB" w:rsidRDefault="00566208" w:rsidP="00AB61B5">
            <w:r>
              <w:t>Medicine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DB0DFF0" w:rsidR="0012209D" w:rsidRPr="005508A2" w:rsidRDefault="00566208" w:rsidP="00AB61B5">
            <w:r>
              <w:t xml:space="preserve">Professor </w:t>
            </w:r>
            <w:r w:rsidR="0083390B">
              <w:t>in Health Economics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97A44C3" w:rsidR="0012209D" w:rsidRPr="005508A2" w:rsidRDefault="00B4069A" w:rsidP="00AB61B5">
            <w:r>
              <w:t>N/A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86FA856" w:rsidR="0012209D" w:rsidRPr="005508A2" w:rsidRDefault="0012209D" w:rsidP="00AB61B5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26117B2A" w14:textId="53F73BA0" w:rsidR="001D3BAB" w:rsidRDefault="001D3BAB" w:rsidP="00745D2E">
            <w:r w:rsidRPr="009D6185">
              <w:t xml:space="preserve">To undertake </w:t>
            </w:r>
            <w:r w:rsidR="00454F8D">
              <w:t xml:space="preserve">health economics </w:t>
            </w:r>
            <w:r w:rsidRPr="009D6185">
              <w:t>research in accordance with</w:t>
            </w:r>
            <w:r w:rsidR="002E075B">
              <w:t xml:space="preserve"> the</w:t>
            </w:r>
            <w:r w:rsidRPr="009D6185">
              <w:t xml:space="preserve"> specified research project</w:t>
            </w:r>
            <w:r>
              <w:t>s</w:t>
            </w:r>
            <w:r w:rsidRPr="009D6185">
              <w:t xml:space="preserve"> under the supervision of the </w:t>
            </w:r>
            <w:r w:rsidR="002E075B">
              <w:t>lead health economist</w:t>
            </w:r>
            <w:r w:rsidRPr="009D6185">
              <w:t>.</w:t>
            </w:r>
            <w:r>
              <w:t xml:space="preserve"> To undertake </w:t>
            </w:r>
            <w:r w:rsidR="002E075B">
              <w:t>teaching</w:t>
            </w:r>
            <w:r>
              <w:t xml:space="preserve">, </w:t>
            </w:r>
            <w:proofErr w:type="gramStart"/>
            <w:r>
              <w:t>management</w:t>
            </w:r>
            <w:proofErr w:type="gramEnd"/>
            <w:r>
              <w:t xml:space="preserve"> and engagement activities.</w:t>
            </w:r>
          </w:p>
          <w:p w14:paraId="15BF088B" w14:textId="4A118C3D" w:rsidR="0012209D" w:rsidRDefault="0012209D" w:rsidP="00454F8D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4B2294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4B229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5CB88F0E" w14:textId="77777777" w:rsidR="00524A41" w:rsidRDefault="00615ADF" w:rsidP="00AB61B5">
            <w:r w:rsidRPr="00615ADF">
              <w:t xml:space="preserve">To </w:t>
            </w:r>
            <w:r>
              <w:t>implement and deliver the</w:t>
            </w:r>
            <w:r w:rsidR="00C814DC">
              <w:t xml:space="preserve"> analysis within</w:t>
            </w:r>
            <w:r w:rsidRPr="00615ADF">
              <w:t xml:space="preserve"> </w:t>
            </w:r>
            <w:r w:rsidR="00C814DC">
              <w:t xml:space="preserve">a </w:t>
            </w:r>
            <w:r w:rsidRPr="00615ADF">
              <w:t xml:space="preserve">health economics analysis plan for each study, mindful of the available data. </w:t>
            </w:r>
          </w:p>
          <w:p w14:paraId="6B835309" w14:textId="77777777" w:rsidR="00524A41" w:rsidRDefault="00524A41" w:rsidP="00AB61B5"/>
          <w:p w14:paraId="3A56A8F9" w14:textId="3668DB27" w:rsidR="00524A41" w:rsidRDefault="00CF0E59" w:rsidP="00524A41">
            <w:r>
              <w:t xml:space="preserve">This </w:t>
            </w:r>
            <w:r w:rsidR="00524A41">
              <w:t>will involve:</w:t>
            </w:r>
          </w:p>
          <w:p w14:paraId="299D26C2" w14:textId="77777777" w:rsidR="00524A41" w:rsidRDefault="00524A41" w:rsidP="00524A41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Cleaning and checking the individual level participant data before </w:t>
            </w:r>
            <w:proofErr w:type="gramStart"/>
            <w:r>
              <w:t>analysis;</w:t>
            </w:r>
            <w:proofErr w:type="gramEnd"/>
          </w:p>
          <w:p w14:paraId="0CE4B333" w14:textId="77777777" w:rsidR="00524A41" w:rsidRDefault="00524A41" w:rsidP="00524A41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Identifying unit costs and use these to value the resources measured in the </w:t>
            </w:r>
            <w:proofErr w:type="gramStart"/>
            <w:r>
              <w:t>trials;</w:t>
            </w:r>
            <w:proofErr w:type="gramEnd"/>
          </w:p>
          <w:p w14:paraId="3CBB7362" w14:textId="77777777" w:rsidR="00524A41" w:rsidRDefault="00524A41" w:rsidP="00524A41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Valuing health outcomes, including Quality-Adjusted Life </w:t>
            </w:r>
            <w:proofErr w:type="gramStart"/>
            <w:r>
              <w:t>Years;</w:t>
            </w:r>
            <w:proofErr w:type="gramEnd"/>
          </w:p>
          <w:p w14:paraId="7E4657DB" w14:textId="77777777" w:rsidR="00524A41" w:rsidRDefault="00524A41" w:rsidP="00524A41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Undertaking incremental cost-effectiveness </w:t>
            </w:r>
            <w:proofErr w:type="gramStart"/>
            <w:r>
              <w:t>analyses;</w:t>
            </w:r>
            <w:proofErr w:type="gramEnd"/>
          </w:p>
          <w:p w14:paraId="6BA563EB" w14:textId="77777777" w:rsidR="00524A41" w:rsidRDefault="00524A41" w:rsidP="00524A41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Conducting regression-based </w:t>
            </w:r>
            <w:proofErr w:type="gramStart"/>
            <w:r>
              <w:t>analyses;</w:t>
            </w:r>
            <w:proofErr w:type="gramEnd"/>
          </w:p>
          <w:p w14:paraId="42F715D9" w14:textId="77777777" w:rsidR="00524A41" w:rsidRDefault="00524A41" w:rsidP="00524A41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Building and populating economic decision analytic </w:t>
            </w:r>
            <w:proofErr w:type="gramStart"/>
            <w:r>
              <w:t>models;</w:t>
            </w:r>
            <w:proofErr w:type="gramEnd"/>
          </w:p>
          <w:p w14:paraId="1C0DF9D4" w14:textId="77777777" w:rsidR="00524A41" w:rsidRDefault="00524A41" w:rsidP="00524A41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Handle missing data </w:t>
            </w:r>
            <w:proofErr w:type="gramStart"/>
            <w:r>
              <w:t>appropriately;</w:t>
            </w:r>
            <w:proofErr w:type="gramEnd"/>
          </w:p>
          <w:p w14:paraId="5F36053E" w14:textId="77777777" w:rsidR="00524A41" w:rsidRDefault="00524A41" w:rsidP="00524A41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Explore various sensitivity and sub-group analyses as </w:t>
            </w:r>
            <w:proofErr w:type="gramStart"/>
            <w:r>
              <w:t>appropriate;</w:t>
            </w:r>
            <w:proofErr w:type="gramEnd"/>
          </w:p>
          <w:p w14:paraId="36740373" w14:textId="77777777" w:rsidR="00524A41" w:rsidRDefault="00524A41" w:rsidP="00524A41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Contribute to the write-up and presentation of the study results through a range of mediums but including academic publication and presentation. </w:t>
            </w:r>
          </w:p>
          <w:p w14:paraId="1BB52A25" w14:textId="051A9D79" w:rsidR="00524A41" w:rsidRDefault="00524A41" w:rsidP="00524A41">
            <w:r w:rsidRPr="001A36BD">
              <w:t xml:space="preserve">Precise duties will be agreed in discussion with </w:t>
            </w:r>
            <w:r w:rsidR="0003675B" w:rsidRPr="00CF0E59">
              <w:t xml:space="preserve">the Professor in Health Economics </w:t>
            </w:r>
            <w:r w:rsidRPr="001A36BD">
              <w:t>and the Principal Investigators for each project.</w:t>
            </w:r>
          </w:p>
          <w:p w14:paraId="15BF0892" w14:textId="6E16D1E8" w:rsidR="00524A41" w:rsidRDefault="00524A41" w:rsidP="00AB61B5"/>
        </w:tc>
        <w:tc>
          <w:tcPr>
            <w:tcW w:w="1018" w:type="dxa"/>
          </w:tcPr>
          <w:p w14:paraId="15BF0893" w14:textId="34860862" w:rsidR="0012209D" w:rsidRDefault="00AC798F" w:rsidP="00AB61B5">
            <w:r>
              <w:t>50</w:t>
            </w:r>
            <w:r w:rsidR="00343D93">
              <w:t xml:space="preserve"> %</w:t>
            </w:r>
          </w:p>
        </w:tc>
      </w:tr>
      <w:tr w:rsidR="0012209D" w14:paraId="15BF0898" w14:textId="77777777" w:rsidTr="004B229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057644A" w14:textId="1F89A1A9" w:rsidR="002438DE" w:rsidRDefault="002438DE" w:rsidP="00AB61B5">
            <w:r w:rsidRPr="002438DE">
              <w:t>To contribute to drawing out implications of the results of each study.</w:t>
            </w:r>
          </w:p>
          <w:p w14:paraId="15BF0896" w14:textId="14FC5E43" w:rsidR="0012209D" w:rsidRDefault="0012209D" w:rsidP="00AB61B5"/>
        </w:tc>
        <w:tc>
          <w:tcPr>
            <w:tcW w:w="1018" w:type="dxa"/>
          </w:tcPr>
          <w:p w14:paraId="15BF0897" w14:textId="13EB0EA6" w:rsidR="0012209D" w:rsidRDefault="00AC798F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4B229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792BE0CD" w14:textId="3E4F17AD" w:rsidR="00E74F5B" w:rsidRDefault="00E74F5B" w:rsidP="00AB61B5">
            <w:r w:rsidRPr="00E74F5B">
              <w:t>To actively review the relevant scientific, academic and policy literature relevant to the studies.</w:t>
            </w:r>
          </w:p>
          <w:p w14:paraId="15BF089A" w14:textId="30B8EED5" w:rsidR="0012209D" w:rsidRDefault="0012209D" w:rsidP="00AB61B5"/>
        </w:tc>
        <w:tc>
          <w:tcPr>
            <w:tcW w:w="1018" w:type="dxa"/>
          </w:tcPr>
          <w:p w14:paraId="15BF089B" w14:textId="778E86E5" w:rsidR="0012209D" w:rsidRDefault="00AC798F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0" w14:textId="77777777" w:rsidTr="004B229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7DE2F260" w:rsidR="0012209D" w:rsidRDefault="006D647F" w:rsidP="00AB61B5">
            <w:r w:rsidRPr="006D647F">
              <w:t>To contribute to the write-up of reports for each analysis, and prepare for dissemination of these in different formats, such as academic conferences, funder reports and academic publications.</w:t>
            </w:r>
          </w:p>
        </w:tc>
        <w:tc>
          <w:tcPr>
            <w:tcW w:w="1018" w:type="dxa"/>
          </w:tcPr>
          <w:p w14:paraId="15BF089F" w14:textId="1DBC86F1" w:rsidR="0012209D" w:rsidRDefault="00AC798F" w:rsidP="00AB61B5">
            <w:r>
              <w:t>2</w:t>
            </w:r>
            <w:r w:rsidR="00D515E7">
              <w:t>0</w:t>
            </w:r>
            <w:r w:rsidR="00343D93">
              <w:t xml:space="preserve"> %</w:t>
            </w:r>
          </w:p>
        </w:tc>
      </w:tr>
      <w:tr w:rsidR="0012209D" w14:paraId="15BF08A4" w14:textId="77777777" w:rsidTr="004B229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76314A35" w:rsidR="0012209D" w:rsidRDefault="00583412" w:rsidP="00AB61B5">
            <w:r w:rsidRPr="00583412">
              <w:t xml:space="preserve">To provide regular reports on the progress of </w:t>
            </w:r>
            <w:r>
              <w:t>health economic work</w:t>
            </w:r>
            <w:r w:rsidR="00685099">
              <w:t xml:space="preserve"> for each project to the line manager </w:t>
            </w:r>
            <w:r w:rsidRPr="00583412">
              <w:t xml:space="preserve">and </w:t>
            </w:r>
            <w:r w:rsidR="00685099">
              <w:t>study</w:t>
            </w:r>
            <w:r w:rsidRPr="00583412">
              <w:t xml:space="preserve"> management staff.</w:t>
            </w:r>
          </w:p>
        </w:tc>
        <w:tc>
          <w:tcPr>
            <w:tcW w:w="1018" w:type="dxa"/>
          </w:tcPr>
          <w:p w14:paraId="15BF08A3" w14:textId="3D24BCD1" w:rsidR="0012209D" w:rsidRDefault="00D515E7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8" w14:textId="77777777" w:rsidTr="004B229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2B0ECC6D" w:rsidR="00343D93" w:rsidRDefault="00100655" w:rsidP="00343D93">
            <w:r w:rsidRPr="00100655">
              <w:t xml:space="preserve">To make an active contribution to the academic development of the Health Economics </w:t>
            </w:r>
            <w:r>
              <w:t>within the School of Primary Care, Population Sciences and Medical education</w:t>
            </w:r>
            <w:r w:rsidR="004E4E73">
              <w:t>, i.e. delivering seminars, attending research ideas meetings, contributing to the writing of new funding applications etc</w:t>
            </w:r>
            <w:r w:rsidRPr="00100655">
              <w:t>.</w:t>
            </w:r>
          </w:p>
        </w:tc>
        <w:tc>
          <w:tcPr>
            <w:tcW w:w="1018" w:type="dxa"/>
          </w:tcPr>
          <w:p w14:paraId="15BF08A7" w14:textId="0CAE9562" w:rsidR="0012209D" w:rsidRDefault="00D515E7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4B229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1027012A" w:rsidR="0012209D" w:rsidRPr="00447FD8" w:rsidRDefault="00960E8A" w:rsidP="00343D93">
            <w:r w:rsidRPr="00960E8A">
              <w:t xml:space="preserve">For candidates wishing to have opportunities to develop teaching skills there will be chances to contribute to </w:t>
            </w:r>
            <w:r>
              <w:t>the school and faculty</w:t>
            </w:r>
            <w:r w:rsidRPr="00960E8A">
              <w:t xml:space="preserve"> teaching activities</w:t>
            </w:r>
            <w:r>
              <w:t xml:space="preserve"> in health economics and </w:t>
            </w:r>
            <w:r w:rsidR="005A0067">
              <w:t>more broadly</w:t>
            </w:r>
            <w:r w:rsidRPr="00960E8A">
              <w:t>.</w:t>
            </w:r>
          </w:p>
        </w:tc>
        <w:tc>
          <w:tcPr>
            <w:tcW w:w="1018" w:type="dxa"/>
          </w:tcPr>
          <w:p w14:paraId="15BF08AB" w14:textId="3FF482A1" w:rsidR="0012209D" w:rsidRDefault="00D515E7" w:rsidP="00AB61B5">
            <w:r>
              <w:t>5</w:t>
            </w:r>
            <w:r w:rsidR="00343D93">
              <w:t xml:space="preserve"> %</w:t>
            </w:r>
          </w:p>
        </w:tc>
      </w:tr>
      <w:tr w:rsidR="00973261" w14:paraId="26432C86" w14:textId="77777777" w:rsidTr="004B2294">
        <w:trPr>
          <w:cantSplit/>
        </w:trPr>
        <w:tc>
          <w:tcPr>
            <w:tcW w:w="601" w:type="dxa"/>
            <w:tcBorders>
              <w:right w:val="nil"/>
            </w:tcBorders>
          </w:tcPr>
          <w:p w14:paraId="7A2D8CBD" w14:textId="77777777" w:rsidR="00973261" w:rsidRDefault="00973261" w:rsidP="0097326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07D1829" w14:textId="0248AF3F" w:rsidR="00973261" w:rsidRPr="009D6185" w:rsidRDefault="00973261" w:rsidP="00973261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A14AD25" w14:textId="2C108D04" w:rsidR="00973261" w:rsidRDefault="00973261" w:rsidP="00973261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t xml:space="preserve">Direct responsibility to holder of research award or academic supervisor.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76B5D64D" w14:textId="42A7E444" w:rsidR="009D6185" w:rsidRDefault="009D6185" w:rsidP="009D6185">
            <w:r>
              <w:t xml:space="preserve">May be asked to serve on a relevant </w:t>
            </w:r>
            <w:r w:rsidR="00781DF5">
              <w:t xml:space="preserve">School/Department </w:t>
            </w:r>
            <w:r>
              <w:t xml:space="preserve">committee, for example research committee.  </w:t>
            </w:r>
          </w:p>
          <w:p w14:paraId="15BF08B0" w14:textId="38EB348B" w:rsidR="0012209D" w:rsidRDefault="009D6185" w:rsidP="009D6185">
            <w:r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4"/>
        <w:gridCol w:w="3337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48043BCB" w:rsidR="00D116BC" w:rsidRDefault="003B007F" w:rsidP="00D116BC">
            <w:pPr>
              <w:spacing w:after="90"/>
            </w:pPr>
            <w:r w:rsidRPr="00CF0E59">
              <w:t>MSc</w:t>
            </w:r>
            <w:r>
              <w:t xml:space="preserve"> </w:t>
            </w:r>
            <w:r w:rsidR="009D6185" w:rsidRPr="009D6185">
              <w:t xml:space="preserve">or equivalent professional qualifications and experience in </w:t>
            </w:r>
            <w:r w:rsidR="006A168B">
              <w:t>h</w:t>
            </w:r>
            <w:r w:rsidR="00EE4BAA" w:rsidRPr="00EE4BAA">
              <w:t>ealth economics</w:t>
            </w:r>
            <w:r w:rsidR="00EE4BAA">
              <w:t xml:space="preserve"> or related quantitative discipline (</w:t>
            </w:r>
            <w:r w:rsidR="00E42CF2">
              <w:t xml:space="preserve">decision modelling, </w:t>
            </w:r>
            <w:r w:rsidR="00EE4BAA">
              <w:t xml:space="preserve">data science, </w:t>
            </w:r>
            <w:proofErr w:type="gramStart"/>
            <w:r w:rsidR="00EE4BAA">
              <w:t>statistics</w:t>
            </w:r>
            <w:proofErr w:type="gramEnd"/>
            <w:r w:rsidR="00EE4BAA">
              <w:t xml:space="preserve"> or operational research)</w:t>
            </w:r>
          </w:p>
          <w:p w14:paraId="15BF08BC" w14:textId="366F102E" w:rsidR="009D6185" w:rsidRDefault="009D6185" w:rsidP="00D116BC">
            <w:pPr>
              <w:spacing w:after="90"/>
            </w:pPr>
            <w:r w:rsidRPr="009D6185">
              <w:t>Detailed understanding and knowledge o</w:t>
            </w:r>
            <w:r w:rsidR="00EE4BAA">
              <w:t xml:space="preserve">f </w:t>
            </w:r>
            <w:r w:rsidR="00E42CF2">
              <w:t>e</w:t>
            </w:r>
            <w:r w:rsidR="00EE4BAA">
              <w:t>conomic evaluation applied to hea</w:t>
            </w:r>
            <w:r w:rsidR="00E42CF2">
              <w:t>lth and care</w:t>
            </w:r>
            <w:r w:rsidRPr="009D6185">
              <w:t xml:space="preserve"> </w:t>
            </w:r>
          </w:p>
        </w:tc>
        <w:tc>
          <w:tcPr>
            <w:tcW w:w="3402" w:type="dxa"/>
          </w:tcPr>
          <w:p w14:paraId="6C2F2D7A" w14:textId="713DD408" w:rsidR="00D116BC" w:rsidRDefault="009D6185" w:rsidP="007E1BF6">
            <w:pPr>
              <w:spacing w:after="90"/>
            </w:pPr>
            <w:r w:rsidRPr="009D6185">
              <w:t xml:space="preserve">PhD in </w:t>
            </w:r>
            <w:r w:rsidR="004C2DC9">
              <w:t>h</w:t>
            </w:r>
            <w:r w:rsidR="004C2DC9" w:rsidRPr="00EE4BAA">
              <w:t>ealth economics</w:t>
            </w:r>
            <w:r w:rsidR="004C2DC9">
              <w:t xml:space="preserve"> or related quantitative discipline (decision modelling, data science, </w:t>
            </w:r>
            <w:proofErr w:type="gramStart"/>
            <w:r w:rsidR="004C2DC9">
              <w:t>statistics</w:t>
            </w:r>
            <w:proofErr w:type="gramEnd"/>
            <w:r w:rsidR="004C2DC9">
              <w:t xml:space="preserve"> or operational research).</w:t>
            </w:r>
          </w:p>
          <w:p w14:paraId="28D476EE" w14:textId="1EFA83FB" w:rsidR="009D6185" w:rsidRDefault="009D6185" w:rsidP="009D6185">
            <w:pPr>
              <w:spacing w:after="90"/>
            </w:pPr>
            <w:r>
              <w:t>Knowledge of</w:t>
            </w:r>
            <w:r w:rsidR="00920B95">
              <w:t xml:space="preserve"> health economic evaluation, decision modelling</w:t>
            </w:r>
            <w:r w:rsidR="006A168B">
              <w:t xml:space="preserve">, econometric analysis, preference elicitation methods, </w:t>
            </w:r>
            <w:r w:rsidR="00920B95">
              <w:t>and/or health technology assessment.</w:t>
            </w:r>
          </w:p>
          <w:p w14:paraId="21F46485" w14:textId="18B73BE8" w:rsidR="009D6185" w:rsidRDefault="009D6185" w:rsidP="009D6185">
            <w:pPr>
              <w:spacing w:after="90"/>
            </w:pPr>
            <w:r>
              <w:t xml:space="preserve">Experience of </w:t>
            </w:r>
            <w:r w:rsidR="00920B95">
              <w:t xml:space="preserve">health economic evaluation, decision modelling </w:t>
            </w:r>
            <w:r w:rsidR="00923FFB">
              <w:t>econometric analysis, preference elicitation methods, and/or health technology assessment.</w:t>
            </w:r>
          </w:p>
          <w:p w14:paraId="6DB1DFD8" w14:textId="147B9C6C" w:rsidR="00953CA3" w:rsidRDefault="00953CA3" w:rsidP="009D6185">
            <w:pPr>
              <w:spacing w:after="90"/>
            </w:pPr>
            <w:r w:rsidRPr="00953CA3">
              <w:t>Knowledge of the UK health system</w:t>
            </w:r>
          </w:p>
          <w:p w14:paraId="15BF08BD" w14:textId="32AFBE87" w:rsidR="00953CA3" w:rsidRDefault="007F4230" w:rsidP="009D6185">
            <w:pPr>
              <w:spacing w:after="90"/>
            </w:pPr>
            <w:r>
              <w:t>Experience t</w:t>
            </w:r>
            <w:r w:rsidR="009D6185">
              <w:t>eaching at undergraduate level and</w:t>
            </w:r>
            <w:r>
              <w:t>/or</w:t>
            </w:r>
            <w:r w:rsidR="009D6185">
              <w:t xml:space="preserve"> postgraduate level</w:t>
            </w:r>
          </w:p>
        </w:tc>
        <w:tc>
          <w:tcPr>
            <w:tcW w:w="1330" w:type="dxa"/>
          </w:tcPr>
          <w:p w14:paraId="5B6066D9" w14:textId="00FE8E67" w:rsidR="006709CF" w:rsidRDefault="006709CF" w:rsidP="006709CF">
            <w:pPr>
              <w:spacing w:after="90"/>
            </w:pPr>
            <w:r>
              <w:t>Application (A)</w:t>
            </w:r>
          </w:p>
          <w:p w14:paraId="1C56701F" w14:textId="77777777" w:rsidR="006709CF" w:rsidRDefault="006709CF" w:rsidP="006709CF">
            <w:pPr>
              <w:spacing w:after="90"/>
            </w:pPr>
            <w:r>
              <w:t>Interview (I)</w:t>
            </w:r>
          </w:p>
          <w:p w14:paraId="15BF08BE" w14:textId="3B180E35" w:rsidR="00013C10" w:rsidRDefault="006709CF" w:rsidP="006709CF">
            <w:pPr>
              <w:spacing w:after="90"/>
            </w:pPr>
            <w:r>
              <w:t>Reference (R)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2EEB791E" w14:textId="77777777" w:rsidR="00013C10" w:rsidRDefault="009D6185" w:rsidP="00D116BC">
            <w:pPr>
              <w:spacing w:after="90"/>
            </w:pPr>
            <w:r w:rsidRPr="009D6185">
              <w:t xml:space="preserve">Able to organise own research activities to deadline and quality </w:t>
            </w:r>
            <w:proofErr w:type="gramStart"/>
            <w:r w:rsidRPr="009D6185">
              <w:t>standards</w:t>
            </w:r>
            <w:proofErr w:type="gramEnd"/>
          </w:p>
          <w:p w14:paraId="15BF08C1" w14:textId="56AB4B74" w:rsidR="003C3934" w:rsidRDefault="003C3934" w:rsidP="00D116BC">
            <w:pPr>
              <w:spacing w:after="90"/>
            </w:pPr>
            <w:r w:rsidRPr="003C3934">
              <w:t>Demonstrat</w:t>
            </w:r>
            <w:r>
              <w:t xml:space="preserve">able </w:t>
            </w:r>
            <w:r w:rsidRPr="003C3934">
              <w:t>knowledge and application of good research practices such as those relating to ethics or data management.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40A9C64E" w:rsidR="00013C10" w:rsidRDefault="006709CF" w:rsidP="00343D93">
            <w:pPr>
              <w:spacing w:after="90"/>
            </w:pPr>
            <w:r>
              <w:t>A, I, R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 xml:space="preserve">Able to develop understanding of complex problems and apply in-depth knowledge to address </w:t>
            </w:r>
            <w:proofErr w:type="gramStart"/>
            <w:r w:rsidRPr="009D6185">
              <w:t>them</w:t>
            </w:r>
            <w:proofErr w:type="gramEnd"/>
          </w:p>
          <w:p w14:paraId="5C2433A8" w14:textId="77777777" w:rsidR="009D6185" w:rsidRDefault="009D6185" w:rsidP="00D116BC">
            <w:pPr>
              <w:spacing w:after="90"/>
            </w:pPr>
            <w:r w:rsidRPr="009D6185">
              <w:t>Able to develop original techniques/</w:t>
            </w:r>
            <w:proofErr w:type="gramStart"/>
            <w:r w:rsidRPr="009D6185">
              <w:t>methods</w:t>
            </w:r>
            <w:proofErr w:type="gramEnd"/>
          </w:p>
          <w:p w14:paraId="15BF08C6" w14:textId="54D7F748" w:rsidR="00335F5A" w:rsidRDefault="00335F5A" w:rsidP="00D116BC">
            <w:pPr>
              <w:spacing w:after="90"/>
            </w:pPr>
            <w:r>
              <w:t xml:space="preserve">Able to demonstrate excellent </w:t>
            </w:r>
            <w:r w:rsidRPr="00335F5A">
              <w:t xml:space="preserve">quantitative </w:t>
            </w:r>
            <w:r>
              <w:t xml:space="preserve">and IT </w:t>
            </w:r>
            <w:r w:rsidRPr="00335F5A">
              <w:t>skills</w:t>
            </w:r>
          </w:p>
        </w:tc>
        <w:tc>
          <w:tcPr>
            <w:tcW w:w="3402" w:type="dxa"/>
          </w:tcPr>
          <w:p w14:paraId="15BF08C7" w14:textId="0BA5E4F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45F444FA" w:rsidR="00013C10" w:rsidRDefault="006709CF" w:rsidP="00343D93">
            <w:pPr>
              <w:spacing w:after="90"/>
            </w:pPr>
            <w:r>
              <w:t>A, I, R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7B6951B" w14:textId="6387195E" w:rsidR="009D6185" w:rsidRDefault="009D6185" w:rsidP="009D6185">
            <w:pPr>
              <w:spacing w:after="90"/>
            </w:pPr>
            <w:r>
              <w:t xml:space="preserve">Able to contribute to </w:t>
            </w:r>
            <w:r w:rsidR="00781DF5">
              <w:t xml:space="preserve">School/Department </w:t>
            </w:r>
            <w:r>
              <w:t xml:space="preserve">management and administrative </w:t>
            </w:r>
            <w:proofErr w:type="gramStart"/>
            <w:r>
              <w:t>processes</w:t>
            </w:r>
            <w:proofErr w:type="gramEnd"/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147F06">
            <w:pPr>
              <w:spacing w:after="90"/>
            </w:pPr>
          </w:p>
        </w:tc>
        <w:tc>
          <w:tcPr>
            <w:tcW w:w="1330" w:type="dxa"/>
          </w:tcPr>
          <w:p w14:paraId="15BF08CD" w14:textId="733C39B6" w:rsidR="00013C10" w:rsidRDefault="006709CF" w:rsidP="00343D93">
            <w:pPr>
              <w:spacing w:after="90"/>
            </w:pPr>
            <w:r>
              <w:t>A, I, R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 xml:space="preserve">Able to present research results at group meetings and </w:t>
            </w:r>
            <w:proofErr w:type="gramStart"/>
            <w:r>
              <w:t>conferences</w:t>
            </w:r>
            <w:proofErr w:type="gramEnd"/>
          </w:p>
          <w:p w14:paraId="71D27DE2" w14:textId="6B28F06E" w:rsidR="009D6185" w:rsidRDefault="009D6185" w:rsidP="009D6185">
            <w:pPr>
              <w:spacing w:after="90"/>
            </w:pPr>
            <w:r>
              <w:t xml:space="preserve">Able to write up research results for publication in leading peer-viewed </w:t>
            </w:r>
            <w:proofErr w:type="gramStart"/>
            <w:r>
              <w:t>journals</w:t>
            </w:r>
            <w:proofErr w:type="gramEnd"/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67C1C9E3" w:rsidR="00013C10" w:rsidRDefault="006709CF" w:rsidP="00343D93">
            <w:pPr>
              <w:spacing w:after="90"/>
            </w:pPr>
            <w:r>
              <w:t>A, I, R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06AE6D4" w:rsidR="00013C10" w:rsidRDefault="006709CF" w:rsidP="00343D93">
            <w:pPr>
              <w:spacing w:after="90"/>
            </w:pPr>
            <w:r>
              <w:t>A, I, R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458855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02612ED" w:rsidR="00013C10" w:rsidRDefault="006709CF" w:rsidP="00343D93">
            <w:pPr>
              <w:spacing w:after="90"/>
            </w:pPr>
            <w:r>
              <w:t>A, I, R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4DFFFCE" w:rsidR="00D3349E" w:rsidRDefault="006A171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A8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6A171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9BC8" w14:textId="77777777" w:rsidR="004D714B" w:rsidRDefault="004D714B">
      <w:r>
        <w:separator/>
      </w:r>
    </w:p>
    <w:p w14:paraId="43742817" w14:textId="77777777" w:rsidR="004D714B" w:rsidRDefault="004D714B"/>
  </w:endnote>
  <w:endnote w:type="continuationSeparator" w:id="0">
    <w:p w14:paraId="69B302F7" w14:textId="77777777" w:rsidR="004D714B" w:rsidRDefault="004D714B">
      <w:r>
        <w:continuationSeparator/>
      </w:r>
    </w:p>
    <w:p w14:paraId="1385ACED" w14:textId="77777777" w:rsidR="004D714B" w:rsidRDefault="004D714B"/>
  </w:endnote>
  <w:endnote w:type="continuationNotice" w:id="1">
    <w:p w14:paraId="7EF13B58" w14:textId="77777777" w:rsidR="004D714B" w:rsidRDefault="004D714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77002F6" w:rsidR="00062768" w:rsidRDefault="006A1718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A1BC" w14:textId="77777777" w:rsidR="004D714B" w:rsidRDefault="004D714B">
      <w:r>
        <w:separator/>
      </w:r>
    </w:p>
    <w:p w14:paraId="7325695C" w14:textId="77777777" w:rsidR="004D714B" w:rsidRDefault="004D714B"/>
  </w:footnote>
  <w:footnote w:type="continuationSeparator" w:id="0">
    <w:p w14:paraId="4798101E" w14:textId="77777777" w:rsidR="004D714B" w:rsidRDefault="004D714B">
      <w:r>
        <w:continuationSeparator/>
      </w:r>
    </w:p>
    <w:p w14:paraId="2FAF1D5A" w14:textId="77777777" w:rsidR="004D714B" w:rsidRDefault="004D714B"/>
  </w:footnote>
  <w:footnote w:type="continuationNotice" w:id="1">
    <w:p w14:paraId="33A332E3" w14:textId="77777777" w:rsidR="004D714B" w:rsidRDefault="004D714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32B6B330" w:rsidR="00062768" w:rsidRDefault="00A22574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6051247" wp14:editId="7447519E">
                <wp:extent cx="2172003" cy="495369"/>
                <wp:effectExtent l="0" t="0" r="0" b="0"/>
                <wp:docPr id="1" name="Picture 1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text on a whit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003" cy="495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B2339"/>
    <w:multiLevelType w:val="hybridMultilevel"/>
    <w:tmpl w:val="8B2808FA"/>
    <w:lvl w:ilvl="0" w:tplc="B0E2396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7D3F46"/>
    <w:multiLevelType w:val="hybridMultilevel"/>
    <w:tmpl w:val="4254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61060771">
    <w:abstractNumId w:val="19"/>
  </w:num>
  <w:num w:numId="2" w16cid:durableId="1226646312">
    <w:abstractNumId w:val="0"/>
  </w:num>
  <w:num w:numId="3" w16cid:durableId="2072381498">
    <w:abstractNumId w:val="14"/>
  </w:num>
  <w:num w:numId="4" w16cid:durableId="40252060">
    <w:abstractNumId w:val="10"/>
  </w:num>
  <w:num w:numId="5" w16cid:durableId="855078457">
    <w:abstractNumId w:val="11"/>
  </w:num>
  <w:num w:numId="6" w16cid:durableId="510220521">
    <w:abstractNumId w:val="8"/>
  </w:num>
  <w:num w:numId="7" w16cid:durableId="165368987">
    <w:abstractNumId w:val="3"/>
  </w:num>
  <w:num w:numId="8" w16cid:durableId="104888644">
    <w:abstractNumId w:val="5"/>
  </w:num>
  <w:num w:numId="9" w16cid:durableId="759251707">
    <w:abstractNumId w:val="1"/>
  </w:num>
  <w:num w:numId="10" w16cid:durableId="2071035671">
    <w:abstractNumId w:val="9"/>
  </w:num>
  <w:num w:numId="11" w16cid:durableId="730999924">
    <w:abstractNumId w:val="4"/>
  </w:num>
  <w:num w:numId="12" w16cid:durableId="2136946174">
    <w:abstractNumId w:val="15"/>
  </w:num>
  <w:num w:numId="13" w16cid:durableId="1575974373">
    <w:abstractNumId w:val="16"/>
  </w:num>
  <w:num w:numId="14" w16cid:durableId="1960795259">
    <w:abstractNumId w:val="6"/>
  </w:num>
  <w:num w:numId="15" w16cid:durableId="1787460352">
    <w:abstractNumId w:val="2"/>
  </w:num>
  <w:num w:numId="16" w16cid:durableId="907233208">
    <w:abstractNumId w:val="12"/>
  </w:num>
  <w:num w:numId="17" w16cid:durableId="300888491">
    <w:abstractNumId w:val="13"/>
  </w:num>
  <w:num w:numId="18" w16cid:durableId="875970070">
    <w:abstractNumId w:val="17"/>
  </w:num>
  <w:num w:numId="19" w16cid:durableId="473716108">
    <w:abstractNumId w:val="18"/>
  </w:num>
  <w:num w:numId="20" w16cid:durableId="34879696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13BD"/>
    <w:rsid w:val="00013C10"/>
    <w:rsid w:val="00014DA5"/>
    <w:rsid w:val="00015087"/>
    <w:rsid w:val="0003675B"/>
    <w:rsid w:val="0005274A"/>
    <w:rsid w:val="0005333A"/>
    <w:rsid w:val="00062768"/>
    <w:rsid w:val="00063081"/>
    <w:rsid w:val="00071653"/>
    <w:rsid w:val="000824F4"/>
    <w:rsid w:val="0008637A"/>
    <w:rsid w:val="000978E8"/>
    <w:rsid w:val="000A2D10"/>
    <w:rsid w:val="000B1DED"/>
    <w:rsid w:val="000B4E5A"/>
    <w:rsid w:val="00100655"/>
    <w:rsid w:val="001054C3"/>
    <w:rsid w:val="00116C90"/>
    <w:rsid w:val="0012209D"/>
    <w:rsid w:val="00147F06"/>
    <w:rsid w:val="001532E2"/>
    <w:rsid w:val="00155170"/>
    <w:rsid w:val="00156F2F"/>
    <w:rsid w:val="001703C3"/>
    <w:rsid w:val="00171F75"/>
    <w:rsid w:val="0018144C"/>
    <w:rsid w:val="001840EA"/>
    <w:rsid w:val="0019389D"/>
    <w:rsid w:val="001A36BD"/>
    <w:rsid w:val="001B6986"/>
    <w:rsid w:val="001C5C5C"/>
    <w:rsid w:val="001D0B37"/>
    <w:rsid w:val="001D3BAB"/>
    <w:rsid w:val="001D5201"/>
    <w:rsid w:val="001E24BE"/>
    <w:rsid w:val="00202E8C"/>
    <w:rsid w:val="00205458"/>
    <w:rsid w:val="00215981"/>
    <w:rsid w:val="00236BFE"/>
    <w:rsid w:val="00241441"/>
    <w:rsid w:val="00241A86"/>
    <w:rsid w:val="002438DE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34DA"/>
    <w:rsid w:val="002C6198"/>
    <w:rsid w:val="002D4DF4"/>
    <w:rsid w:val="002E075B"/>
    <w:rsid w:val="002F4E56"/>
    <w:rsid w:val="00313CC8"/>
    <w:rsid w:val="003178D9"/>
    <w:rsid w:val="00335F5A"/>
    <w:rsid w:val="0034151E"/>
    <w:rsid w:val="00343D93"/>
    <w:rsid w:val="00355830"/>
    <w:rsid w:val="00364B2C"/>
    <w:rsid w:val="003701F7"/>
    <w:rsid w:val="003B007F"/>
    <w:rsid w:val="003B0262"/>
    <w:rsid w:val="003B201C"/>
    <w:rsid w:val="003B7540"/>
    <w:rsid w:val="003C3934"/>
    <w:rsid w:val="003C3E9C"/>
    <w:rsid w:val="003C460F"/>
    <w:rsid w:val="00401EAA"/>
    <w:rsid w:val="00407898"/>
    <w:rsid w:val="004263FE"/>
    <w:rsid w:val="00454F8D"/>
    <w:rsid w:val="00463797"/>
    <w:rsid w:val="00474D00"/>
    <w:rsid w:val="004B2294"/>
    <w:rsid w:val="004B2A50"/>
    <w:rsid w:val="004C0252"/>
    <w:rsid w:val="004C2DC9"/>
    <w:rsid w:val="004D714B"/>
    <w:rsid w:val="004E4E73"/>
    <w:rsid w:val="004E72CF"/>
    <w:rsid w:val="0051744C"/>
    <w:rsid w:val="00524005"/>
    <w:rsid w:val="00524A41"/>
    <w:rsid w:val="00541CE0"/>
    <w:rsid w:val="005534E1"/>
    <w:rsid w:val="00566208"/>
    <w:rsid w:val="00573487"/>
    <w:rsid w:val="00580CBF"/>
    <w:rsid w:val="00583412"/>
    <w:rsid w:val="005838BB"/>
    <w:rsid w:val="005907B3"/>
    <w:rsid w:val="005949FA"/>
    <w:rsid w:val="005A0067"/>
    <w:rsid w:val="005D44D1"/>
    <w:rsid w:val="005E3FFC"/>
    <w:rsid w:val="005E53E3"/>
    <w:rsid w:val="00615ADF"/>
    <w:rsid w:val="006244F8"/>
    <w:rsid w:val="006249FD"/>
    <w:rsid w:val="00651280"/>
    <w:rsid w:val="00663AFB"/>
    <w:rsid w:val="006709CF"/>
    <w:rsid w:val="00680547"/>
    <w:rsid w:val="00685099"/>
    <w:rsid w:val="00695D76"/>
    <w:rsid w:val="006A168B"/>
    <w:rsid w:val="006A1718"/>
    <w:rsid w:val="006A2115"/>
    <w:rsid w:val="006B1AF6"/>
    <w:rsid w:val="006D647F"/>
    <w:rsid w:val="006E38E1"/>
    <w:rsid w:val="006F44EB"/>
    <w:rsid w:val="00702D64"/>
    <w:rsid w:val="0070376B"/>
    <w:rsid w:val="00741D35"/>
    <w:rsid w:val="00745D2E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7F4230"/>
    <w:rsid w:val="00813365"/>
    <w:rsid w:val="00813A2C"/>
    <w:rsid w:val="00814571"/>
    <w:rsid w:val="0082020C"/>
    <w:rsid w:val="0082075E"/>
    <w:rsid w:val="0083390B"/>
    <w:rsid w:val="0084145C"/>
    <w:rsid w:val="008443D8"/>
    <w:rsid w:val="008456AE"/>
    <w:rsid w:val="00854B1E"/>
    <w:rsid w:val="00856B8A"/>
    <w:rsid w:val="00876272"/>
    <w:rsid w:val="00883499"/>
    <w:rsid w:val="00883B66"/>
    <w:rsid w:val="00885FD1"/>
    <w:rsid w:val="00893DAE"/>
    <w:rsid w:val="008A35C3"/>
    <w:rsid w:val="008C60A2"/>
    <w:rsid w:val="008D52C9"/>
    <w:rsid w:val="008E3D67"/>
    <w:rsid w:val="008F03C7"/>
    <w:rsid w:val="009064A9"/>
    <w:rsid w:val="00920B95"/>
    <w:rsid w:val="009236F7"/>
    <w:rsid w:val="00923FFB"/>
    <w:rsid w:val="00926A0B"/>
    <w:rsid w:val="00945F4B"/>
    <w:rsid w:val="009464AF"/>
    <w:rsid w:val="00946563"/>
    <w:rsid w:val="00953CA3"/>
    <w:rsid w:val="00954E47"/>
    <w:rsid w:val="00960E8A"/>
    <w:rsid w:val="00965BFB"/>
    <w:rsid w:val="00970E28"/>
    <w:rsid w:val="00973261"/>
    <w:rsid w:val="0098120F"/>
    <w:rsid w:val="00996476"/>
    <w:rsid w:val="009D6185"/>
    <w:rsid w:val="00A021B7"/>
    <w:rsid w:val="00A131D9"/>
    <w:rsid w:val="00A14888"/>
    <w:rsid w:val="00A22574"/>
    <w:rsid w:val="00A23226"/>
    <w:rsid w:val="00A34296"/>
    <w:rsid w:val="00A46F01"/>
    <w:rsid w:val="00A521A9"/>
    <w:rsid w:val="00A80B70"/>
    <w:rsid w:val="00A925C0"/>
    <w:rsid w:val="00AA3CB5"/>
    <w:rsid w:val="00AB61B5"/>
    <w:rsid w:val="00AC2B17"/>
    <w:rsid w:val="00AC798F"/>
    <w:rsid w:val="00AE1CA0"/>
    <w:rsid w:val="00AE39DC"/>
    <w:rsid w:val="00AE4DC4"/>
    <w:rsid w:val="00AF0FFC"/>
    <w:rsid w:val="00B01C41"/>
    <w:rsid w:val="00B4069A"/>
    <w:rsid w:val="00B430BB"/>
    <w:rsid w:val="00B84C12"/>
    <w:rsid w:val="00B96E8F"/>
    <w:rsid w:val="00BB4A42"/>
    <w:rsid w:val="00BB7845"/>
    <w:rsid w:val="00BF1CC6"/>
    <w:rsid w:val="00C3225D"/>
    <w:rsid w:val="00C5273C"/>
    <w:rsid w:val="00C814DC"/>
    <w:rsid w:val="00C907D0"/>
    <w:rsid w:val="00CB1F23"/>
    <w:rsid w:val="00CD04F0"/>
    <w:rsid w:val="00CE1221"/>
    <w:rsid w:val="00CE3A26"/>
    <w:rsid w:val="00CF0E59"/>
    <w:rsid w:val="00D054B1"/>
    <w:rsid w:val="00D116BC"/>
    <w:rsid w:val="00D16D9D"/>
    <w:rsid w:val="00D31624"/>
    <w:rsid w:val="00D3349E"/>
    <w:rsid w:val="00D515E7"/>
    <w:rsid w:val="00D54AA2"/>
    <w:rsid w:val="00D55315"/>
    <w:rsid w:val="00D5587F"/>
    <w:rsid w:val="00D65B56"/>
    <w:rsid w:val="00D67D41"/>
    <w:rsid w:val="00DB4603"/>
    <w:rsid w:val="00DE75D7"/>
    <w:rsid w:val="00E25775"/>
    <w:rsid w:val="00E264FD"/>
    <w:rsid w:val="00E363B8"/>
    <w:rsid w:val="00E42CF2"/>
    <w:rsid w:val="00E63AC1"/>
    <w:rsid w:val="00E74F5B"/>
    <w:rsid w:val="00E96015"/>
    <w:rsid w:val="00EB094F"/>
    <w:rsid w:val="00ED2E52"/>
    <w:rsid w:val="00EE4BAA"/>
    <w:rsid w:val="00F01EA0"/>
    <w:rsid w:val="00F378D2"/>
    <w:rsid w:val="00F51139"/>
    <w:rsid w:val="00F84137"/>
    <w:rsid w:val="00F84583"/>
    <w:rsid w:val="00F85DED"/>
    <w:rsid w:val="00F90F90"/>
    <w:rsid w:val="00FA0111"/>
    <w:rsid w:val="00FA4BEA"/>
    <w:rsid w:val="00FB7297"/>
    <w:rsid w:val="00FC2ADA"/>
    <w:rsid w:val="00FF140B"/>
    <w:rsid w:val="00FF246F"/>
    <w:rsid w:val="00FF79DC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946563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86434-89BA-4878-850F-DF8DB7D5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6809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Tracey Sach</cp:lastModifiedBy>
  <cp:revision>2</cp:revision>
  <cp:lastPrinted>2008-01-15T01:11:00Z</cp:lastPrinted>
  <dcterms:created xsi:type="dcterms:W3CDTF">2024-07-18T12:24:00Z</dcterms:created>
  <dcterms:modified xsi:type="dcterms:W3CDTF">2024-07-18T12:24:00Z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